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CAD" w:rsidRDefault="006D5CAD" w:rsidP="006D5CAD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6D5CAD" w:rsidRDefault="006D5CAD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F6E">
        <w:rPr>
          <w:noProof/>
          <w:sz w:val="24"/>
          <w:szCs w:val="24"/>
        </w:rPr>
        <w:drawing>
          <wp:inline distT="0" distB="0" distL="0" distR="0">
            <wp:extent cx="794855" cy="691764"/>
            <wp:effectExtent l="19050" t="0" r="52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6919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F6E">
        <w:rPr>
          <w:rFonts w:ascii="Times New Roman" w:hAnsi="Times New Roman" w:cs="Times New Roman"/>
          <w:sz w:val="24"/>
          <w:szCs w:val="24"/>
        </w:rPr>
        <w:t>ХАНТЫ-МАНСИЙСКИЙ АВТОНОМНЫЙ ОКРУГ – ЮГРА</w:t>
      </w: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F6E">
        <w:rPr>
          <w:rFonts w:ascii="Times New Roman" w:hAnsi="Times New Roman" w:cs="Times New Roman"/>
          <w:sz w:val="24"/>
          <w:szCs w:val="24"/>
        </w:rPr>
        <w:t>ДУМА КОНДИНСКОГО РАЙОНА</w:t>
      </w: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F6E">
        <w:rPr>
          <w:rFonts w:ascii="Times New Roman" w:hAnsi="Times New Roman" w:cs="Times New Roman"/>
          <w:sz w:val="24"/>
          <w:szCs w:val="24"/>
        </w:rPr>
        <w:t>РЕШЕНИЕ</w:t>
      </w:r>
    </w:p>
    <w:p w:rsidR="002E1CD1" w:rsidRPr="00F15F6E" w:rsidRDefault="002E1CD1" w:rsidP="002E1CD1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2E1CD1" w:rsidRPr="00F15F6E" w:rsidRDefault="002E1CD1" w:rsidP="002E1CD1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F15F6E">
        <w:rPr>
          <w:rFonts w:ascii="Times New Roman" w:hAnsi="Times New Roman" w:cs="Times New Roman"/>
          <w:sz w:val="24"/>
          <w:szCs w:val="24"/>
        </w:rPr>
        <w:t xml:space="preserve">О внесении изменений в решение Думы Кондинского района от 26 ноября 2014 года № 509 «Об установлении на межселенных территориях муниципального образования </w:t>
      </w:r>
      <w:proofErr w:type="spellStart"/>
      <w:r w:rsidRPr="00F15F6E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Pr="00F15F6E">
        <w:rPr>
          <w:rFonts w:ascii="Times New Roman" w:hAnsi="Times New Roman" w:cs="Times New Roman"/>
          <w:sz w:val="24"/>
          <w:szCs w:val="24"/>
        </w:rPr>
        <w:t xml:space="preserve"> район налога на имущество физических лиц»</w:t>
      </w:r>
    </w:p>
    <w:p w:rsidR="002E1CD1" w:rsidRPr="00F15F6E" w:rsidRDefault="002E1CD1" w:rsidP="002E1C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7637AE" w:rsidRDefault="007637AE" w:rsidP="00843B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целях приведения в соответствие нормативных правовых актов Думы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в соответствие с действующим законодательством, в соответствии с Уставом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Дума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решила:</w:t>
      </w:r>
    </w:p>
    <w:p w:rsidR="002E1CD1" w:rsidRPr="00843B7D" w:rsidRDefault="007637AE" w:rsidP="00843B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1CD1" w:rsidRPr="00843B7D">
        <w:rPr>
          <w:rFonts w:ascii="Times New Roman" w:hAnsi="Times New Roman" w:cs="Times New Roman"/>
          <w:sz w:val="24"/>
          <w:szCs w:val="24"/>
        </w:rPr>
        <w:t xml:space="preserve">1. Внести в решение Думы Кондинского района от 26 ноября 2014 года № 509 «Об установлении на территории муниципального образования </w:t>
      </w:r>
      <w:proofErr w:type="spellStart"/>
      <w:r w:rsidR="002E1CD1" w:rsidRPr="00843B7D"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 w:rsidR="002E1CD1" w:rsidRPr="00843B7D">
        <w:rPr>
          <w:rFonts w:ascii="Times New Roman" w:hAnsi="Times New Roman" w:cs="Times New Roman"/>
          <w:sz w:val="24"/>
          <w:szCs w:val="24"/>
        </w:rPr>
        <w:t xml:space="preserve"> район налога на имущество физических лиц»</w:t>
      </w:r>
      <w:r w:rsidR="00843B7D">
        <w:rPr>
          <w:rFonts w:ascii="Times New Roman" w:hAnsi="Times New Roman" w:cs="Times New Roman"/>
          <w:sz w:val="24"/>
          <w:szCs w:val="24"/>
        </w:rPr>
        <w:t xml:space="preserve"> (далее – Решение)</w:t>
      </w:r>
      <w:r w:rsidR="002E1CD1" w:rsidRPr="00843B7D"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:rsidR="00843B7D" w:rsidRPr="00843B7D" w:rsidRDefault="00843B7D" w:rsidP="00843B7D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3B7D">
        <w:rPr>
          <w:rFonts w:ascii="Times New Roman" w:hAnsi="Times New Roman" w:cs="Times New Roman"/>
          <w:sz w:val="24"/>
          <w:szCs w:val="24"/>
        </w:rPr>
        <w:t>Преамбулу Решения изложить в новой редакции:</w:t>
      </w:r>
      <w:bookmarkStart w:id="0" w:name="_GoBack"/>
      <w:bookmarkEnd w:id="0"/>
    </w:p>
    <w:p w:rsidR="00843B7D" w:rsidRPr="00843B7D" w:rsidRDefault="00843B7D" w:rsidP="00843B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43B7D">
        <w:rPr>
          <w:rFonts w:ascii="Times New Roman" w:hAnsi="Times New Roman" w:cs="Times New Roman"/>
          <w:sz w:val="24"/>
          <w:szCs w:val="24"/>
        </w:rPr>
        <w:t xml:space="preserve">«В соответствии с </w:t>
      </w:r>
      <w:hyperlink r:id="rId7" w:history="1">
        <w:r w:rsidRPr="00843B7D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главой 32</w:t>
        </w:r>
      </w:hyperlink>
      <w:r w:rsidRPr="00843B7D">
        <w:rPr>
          <w:rFonts w:ascii="Times New Roman" w:hAnsi="Times New Roman" w:cs="Times New Roman"/>
          <w:sz w:val="24"/>
          <w:szCs w:val="24"/>
        </w:rPr>
        <w:t xml:space="preserve"> части второй Налогового кодекса Российской Федерации, Федеральным законом от 6 октября 2003 года </w:t>
      </w:r>
      <w:hyperlink r:id="rId8" w:history="1">
        <w:r w:rsidRPr="00843B7D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N 131-ФЗ</w:t>
        </w:r>
      </w:hyperlink>
      <w:r w:rsidRPr="00843B7D">
        <w:rPr>
          <w:rFonts w:ascii="Times New Roman" w:hAnsi="Times New Roman" w:cs="Times New Roman"/>
          <w:sz w:val="24"/>
          <w:szCs w:val="24"/>
        </w:rPr>
        <w:t xml:space="preserve"> "Об общих принципах организации местного самоуправления в Российской Федерации", </w:t>
      </w:r>
      <w:hyperlink r:id="rId9" w:history="1">
        <w:r w:rsidRPr="00843B7D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Законом</w:t>
        </w:r>
      </w:hyperlink>
      <w:r w:rsidRPr="00843B7D">
        <w:rPr>
          <w:rFonts w:ascii="Times New Roman" w:hAnsi="Times New Roman" w:cs="Times New Roman"/>
          <w:sz w:val="24"/>
          <w:szCs w:val="24"/>
        </w:rPr>
        <w:t xml:space="preserve"> Ханты-Мансийского автономного округа - Югры от 17 октября 2014 года N 81-оз "Об установлении единой даты начала применения на территории Ханты-Мансийского автономного округа - Югры порядка определения налоговой базы по налогу на</w:t>
      </w:r>
      <w:proofErr w:type="gramEnd"/>
      <w:r w:rsidRPr="00843B7D">
        <w:rPr>
          <w:rFonts w:ascii="Times New Roman" w:hAnsi="Times New Roman" w:cs="Times New Roman"/>
          <w:sz w:val="24"/>
          <w:szCs w:val="24"/>
        </w:rPr>
        <w:t xml:space="preserve"> имущество физических лиц исходя из кадастровой стоимости объектов налогообложения", руководствуясь Уставом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843B7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Дума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Кондинского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843B7D">
        <w:rPr>
          <w:rFonts w:ascii="Times New Roman" w:hAnsi="Times New Roman" w:cs="Times New Roman"/>
          <w:sz w:val="24"/>
          <w:szCs w:val="24"/>
        </w:rPr>
        <w:t xml:space="preserve"> решил</w:t>
      </w:r>
      <w:r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843B7D">
        <w:rPr>
          <w:rFonts w:ascii="Times New Roman" w:hAnsi="Times New Roman" w:cs="Times New Roman"/>
          <w:sz w:val="24"/>
          <w:szCs w:val="24"/>
        </w:rPr>
        <w:t>:»</w:t>
      </w:r>
      <w:proofErr w:type="gramEnd"/>
      <w:r w:rsidRPr="00843B7D">
        <w:rPr>
          <w:rFonts w:ascii="Times New Roman" w:hAnsi="Times New Roman" w:cs="Times New Roman"/>
          <w:sz w:val="24"/>
          <w:szCs w:val="24"/>
        </w:rPr>
        <w:t>;</w:t>
      </w:r>
    </w:p>
    <w:p w:rsidR="00843B7D" w:rsidRPr="00843B7D" w:rsidRDefault="00843B7D" w:rsidP="00843B7D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3B7D">
        <w:rPr>
          <w:rFonts w:ascii="Times New Roman" w:hAnsi="Times New Roman" w:cs="Times New Roman"/>
          <w:sz w:val="24"/>
          <w:szCs w:val="24"/>
        </w:rPr>
        <w:t>Пункт 1 Решения изложить в новой редакции:</w:t>
      </w:r>
    </w:p>
    <w:p w:rsidR="00843B7D" w:rsidRPr="00843B7D" w:rsidRDefault="00843B7D" w:rsidP="00843B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3B7D">
        <w:rPr>
          <w:rFonts w:ascii="Times New Roman" w:hAnsi="Times New Roman" w:cs="Times New Roman"/>
          <w:sz w:val="24"/>
          <w:szCs w:val="24"/>
        </w:rPr>
        <w:t xml:space="preserve">«Ввести на </w:t>
      </w:r>
      <w:r>
        <w:rPr>
          <w:rFonts w:ascii="Times New Roman" w:hAnsi="Times New Roman" w:cs="Times New Roman"/>
          <w:sz w:val="24"/>
          <w:szCs w:val="24"/>
        </w:rPr>
        <w:t>межселенных территориях</w:t>
      </w:r>
      <w:r w:rsidRPr="00843B7D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Кондинский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 </w:t>
      </w:r>
      <w:r w:rsidRPr="00843B7D">
        <w:rPr>
          <w:rFonts w:ascii="Times New Roman" w:hAnsi="Times New Roman" w:cs="Times New Roman"/>
          <w:sz w:val="24"/>
          <w:szCs w:val="24"/>
        </w:rPr>
        <w:t>налог на имущество физических лиц (далее - налог)</w:t>
      </w:r>
      <w:proofErr w:type="gramStart"/>
      <w:r w:rsidRPr="00843B7D">
        <w:rPr>
          <w:rFonts w:ascii="Times New Roman" w:hAnsi="Times New Roman" w:cs="Times New Roman"/>
          <w:sz w:val="24"/>
          <w:szCs w:val="24"/>
        </w:rPr>
        <w:t>.»</w:t>
      </w:r>
      <w:proofErr w:type="gramEnd"/>
      <w:r w:rsidRPr="00843B7D">
        <w:rPr>
          <w:rFonts w:ascii="Times New Roman" w:hAnsi="Times New Roman" w:cs="Times New Roman"/>
          <w:sz w:val="24"/>
          <w:szCs w:val="24"/>
        </w:rPr>
        <w:t>;</w:t>
      </w:r>
    </w:p>
    <w:p w:rsidR="00843B7D" w:rsidRPr="00843B7D" w:rsidRDefault="00843B7D" w:rsidP="00843B7D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3B7D">
        <w:rPr>
          <w:rFonts w:ascii="Times New Roman" w:hAnsi="Times New Roman" w:cs="Times New Roman"/>
          <w:sz w:val="24"/>
          <w:szCs w:val="24"/>
        </w:rPr>
        <w:t>Пункт 2 Решения исключить;</w:t>
      </w:r>
    </w:p>
    <w:p w:rsidR="00843B7D" w:rsidRPr="00843B7D" w:rsidRDefault="00843B7D" w:rsidP="00843B7D">
      <w:pPr>
        <w:pStyle w:val="ConsPlusNormal"/>
        <w:numPr>
          <w:ilvl w:val="1"/>
          <w:numId w:val="2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3B7D">
        <w:rPr>
          <w:rFonts w:ascii="Times New Roman" w:hAnsi="Times New Roman" w:cs="Times New Roman"/>
          <w:sz w:val="24"/>
          <w:szCs w:val="24"/>
        </w:rPr>
        <w:t>Пятый абзац пункта 3 изложить в новой редакции:</w:t>
      </w:r>
    </w:p>
    <w:p w:rsidR="00843B7D" w:rsidRPr="00843B7D" w:rsidRDefault="00843B7D" w:rsidP="00843B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3B7D">
        <w:rPr>
          <w:rFonts w:ascii="Times New Roman" w:hAnsi="Times New Roman" w:cs="Times New Roman"/>
          <w:sz w:val="24"/>
          <w:szCs w:val="24"/>
        </w:rPr>
        <w:t xml:space="preserve">«- гаражей и </w:t>
      </w:r>
      <w:proofErr w:type="spellStart"/>
      <w:r w:rsidRPr="00843B7D">
        <w:rPr>
          <w:rFonts w:ascii="Times New Roman" w:hAnsi="Times New Roman" w:cs="Times New Roman"/>
          <w:sz w:val="24"/>
          <w:szCs w:val="24"/>
        </w:rPr>
        <w:t>машино</w:t>
      </w:r>
      <w:proofErr w:type="spellEnd"/>
      <w:r w:rsidRPr="00843B7D">
        <w:rPr>
          <w:rFonts w:ascii="Times New Roman" w:hAnsi="Times New Roman" w:cs="Times New Roman"/>
          <w:sz w:val="24"/>
          <w:szCs w:val="24"/>
        </w:rPr>
        <w:t>-мест, в том числе расположенных в объектах налогообложения, указанных в подпункте 2 пункта 2 статьи 406 Налогового кодекса Российской Федерации</w:t>
      </w:r>
      <w:proofErr w:type="gramStart"/>
      <w:r w:rsidRPr="00843B7D">
        <w:rPr>
          <w:rFonts w:ascii="Times New Roman" w:hAnsi="Times New Roman" w:cs="Times New Roman"/>
          <w:sz w:val="24"/>
          <w:szCs w:val="24"/>
        </w:rPr>
        <w:t>;»</w:t>
      </w:r>
      <w:proofErr w:type="gramEnd"/>
      <w:r w:rsidRPr="00843B7D">
        <w:rPr>
          <w:rFonts w:ascii="Times New Roman" w:hAnsi="Times New Roman" w:cs="Times New Roman"/>
          <w:sz w:val="24"/>
          <w:szCs w:val="24"/>
        </w:rPr>
        <w:t>.</w:t>
      </w:r>
    </w:p>
    <w:p w:rsidR="002E1CD1" w:rsidRPr="00906A31" w:rsidRDefault="002E1CD1" w:rsidP="00843B7D">
      <w:pPr>
        <w:tabs>
          <w:tab w:val="left" w:pos="993"/>
        </w:tabs>
        <w:ind w:firstLine="709"/>
        <w:jc w:val="both"/>
      </w:pPr>
      <w:r w:rsidRPr="00906A31">
        <w:t>2. Настоящее р</w:t>
      </w:r>
      <w:r w:rsidR="002374A5">
        <w:t>ешение опубликовать в газете «</w:t>
      </w:r>
      <w:proofErr w:type="spellStart"/>
      <w:r w:rsidR="002374A5">
        <w:t>Кондинский</w:t>
      </w:r>
      <w:proofErr w:type="spellEnd"/>
      <w:r w:rsidR="002374A5">
        <w:t xml:space="preserve"> вестник» </w:t>
      </w:r>
      <w:r w:rsidRPr="00906A31">
        <w:t>и разместить на официальном сайте органов местного самоуправления Кондинского района.</w:t>
      </w:r>
    </w:p>
    <w:p w:rsidR="002E1CD1" w:rsidRPr="008E76A0" w:rsidRDefault="002E1CD1" w:rsidP="00843B7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76A0">
        <w:rPr>
          <w:rFonts w:ascii="Times New Roman" w:hAnsi="Times New Roman" w:cs="Times New Roman"/>
          <w:sz w:val="24"/>
          <w:szCs w:val="24"/>
        </w:rPr>
        <w:t>3.</w:t>
      </w:r>
      <w:r w:rsidRPr="008E76A0">
        <w:rPr>
          <w:sz w:val="24"/>
          <w:szCs w:val="24"/>
        </w:rPr>
        <w:t xml:space="preserve"> </w:t>
      </w:r>
      <w:r w:rsidRPr="008E76A0">
        <w:rPr>
          <w:rFonts w:ascii="Times New Roman" w:hAnsi="Times New Roman" w:cs="Times New Roman"/>
          <w:sz w:val="24"/>
          <w:szCs w:val="24"/>
        </w:rPr>
        <w:t xml:space="preserve">Настоящее решение вступает в силу </w:t>
      </w:r>
      <w:r w:rsidR="006D5CAD" w:rsidRPr="008E76A0">
        <w:rPr>
          <w:rFonts w:ascii="Times New Roman" w:hAnsi="Times New Roman" w:cs="Times New Roman"/>
          <w:sz w:val="24"/>
          <w:szCs w:val="24"/>
        </w:rPr>
        <w:t>после его опубликования</w:t>
      </w:r>
      <w:r w:rsidR="00363497" w:rsidRPr="008E76A0">
        <w:rPr>
          <w:rFonts w:ascii="Times New Roman" w:hAnsi="Times New Roman" w:cs="Times New Roman"/>
          <w:sz w:val="24"/>
          <w:szCs w:val="24"/>
        </w:rPr>
        <w:t>.</w:t>
      </w:r>
    </w:p>
    <w:p w:rsidR="002E1CD1" w:rsidRDefault="002E1CD1" w:rsidP="00843B7D">
      <w:pPr>
        <w:pStyle w:val="a4"/>
        <w:spacing w:before="0" w:beforeAutospacing="0" w:after="0" w:afterAutospacing="0"/>
        <w:ind w:firstLine="709"/>
        <w:jc w:val="both"/>
      </w:pPr>
      <w:r w:rsidRPr="00F15F6E">
        <w:t xml:space="preserve">4. </w:t>
      </w:r>
      <w:proofErr w:type="gramStart"/>
      <w:r w:rsidRPr="00F15F6E">
        <w:t>Контроль за</w:t>
      </w:r>
      <w:proofErr w:type="gramEnd"/>
      <w:r w:rsidRPr="00F15F6E">
        <w:t xml:space="preserve"> выполнением настоящего решения возложить на председателя Думы </w:t>
      </w:r>
      <w:proofErr w:type="spellStart"/>
      <w:r w:rsidRPr="00F15F6E">
        <w:t>Кондинского</w:t>
      </w:r>
      <w:proofErr w:type="spellEnd"/>
      <w:r w:rsidRPr="00F15F6E">
        <w:t xml:space="preserve"> района </w:t>
      </w:r>
      <w:r w:rsidR="006D5CAD">
        <w:t xml:space="preserve">Р.В. </w:t>
      </w:r>
      <w:proofErr w:type="spellStart"/>
      <w:r w:rsidR="006D5CAD">
        <w:t>Бринстер</w:t>
      </w:r>
      <w:r w:rsidR="00B264CF">
        <w:t>а</w:t>
      </w:r>
      <w:proofErr w:type="spellEnd"/>
      <w:r w:rsidRPr="00F15F6E">
        <w:t xml:space="preserve"> и главу </w:t>
      </w:r>
      <w:proofErr w:type="spellStart"/>
      <w:r w:rsidRPr="00F15F6E">
        <w:t>Кондинского</w:t>
      </w:r>
      <w:proofErr w:type="spellEnd"/>
      <w:r w:rsidRPr="00F15F6E">
        <w:t xml:space="preserve"> района А.</w:t>
      </w:r>
      <w:r w:rsidR="00363497">
        <w:t>А. Мухина</w:t>
      </w:r>
      <w:r w:rsidRPr="00F15F6E">
        <w:t xml:space="preserve"> в соответствии с их компетенцией.</w:t>
      </w:r>
    </w:p>
    <w:p w:rsidR="002E1CD1" w:rsidRDefault="002E1CD1" w:rsidP="002E1CD1">
      <w:pPr>
        <w:pStyle w:val="a4"/>
        <w:spacing w:before="0" w:beforeAutospacing="0" w:after="0" w:afterAutospacing="0"/>
        <w:ind w:firstLine="567"/>
        <w:jc w:val="both"/>
      </w:pPr>
    </w:p>
    <w:p w:rsidR="002E1CD1" w:rsidRDefault="002E1CD1" w:rsidP="002E1CD1">
      <w:pPr>
        <w:pStyle w:val="a4"/>
        <w:spacing w:before="0" w:beforeAutospacing="0" w:after="0" w:afterAutospacing="0"/>
        <w:ind w:firstLine="567"/>
        <w:jc w:val="both"/>
      </w:pPr>
    </w:p>
    <w:p w:rsidR="002E1CD1" w:rsidRPr="00F15F6E" w:rsidRDefault="002E1CD1" w:rsidP="002E1CD1">
      <w:pPr>
        <w:pStyle w:val="a4"/>
        <w:spacing w:before="0" w:beforeAutospacing="0" w:after="0" w:afterAutospacing="0"/>
        <w:ind w:firstLine="567"/>
        <w:jc w:val="both"/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78"/>
        <w:gridCol w:w="3686"/>
      </w:tblGrid>
      <w:tr w:rsidR="002E1CD1" w:rsidRPr="00F15F6E" w:rsidTr="00B542CA">
        <w:tc>
          <w:tcPr>
            <w:tcW w:w="5778" w:type="dxa"/>
          </w:tcPr>
          <w:p w:rsidR="002E1CD1" w:rsidRPr="00F15F6E" w:rsidRDefault="002E1CD1" w:rsidP="002E1CD1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  <w:r w:rsidRPr="00F15F6E">
              <w:rPr>
                <w:sz w:val="24"/>
                <w:szCs w:val="24"/>
              </w:rPr>
              <w:t xml:space="preserve">Председатель Думы Кондинского района                                                                </w:t>
            </w:r>
          </w:p>
        </w:tc>
        <w:tc>
          <w:tcPr>
            <w:tcW w:w="3686" w:type="dxa"/>
          </w:tcPr>
          <w:p w:rsidR="002E1CD1" w:rsidRPr="00F15F6E" w:rsidRDefault="002E1CD1" w:rsidP="006D5CAD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</w:t>
            </w:r>
            <w:r w:rsidR="006D5CAD">
              <w:rPr>
                <w:sz w:val="24"/>
                <w:szCs w:val="24"/>
              </w:rPr>
              <w:t xml:space="preserve">Р.В. </w:t>
            </w:r>
            <w:proofErr w:type="spellStart"/>
            <w:r w:rsidR="006D5CAD">
              <w:rPr>
                <w:sz w:val="24"/>
                <w:szCs w:val="24"/>
              </w:rPr>
              <w:t>Бринстер</w:t>
            </w:r>
            <w:proofErr w:type="spellEnd"/>
          </w:p>
        </w:tc>
      </w:tr>
      <w:tr w:rsidR="002E1CD1" w:rsidRPr="00F15F6E" w:rsidTr="00B542CA">
        <w:tc>
          <w:tcPr>
            <w:tcW w:w="5778" w:type="dxa"/>
          </w:tcPr>
          <w:p w:rsidR="002E1CD1" w:rsidRDefault="002E1CD1" w:rsidP="002E1CD1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2E1CD1" w:rsidRPr="00F15F6E" w:rsidRDefault="002E1CD1" w:rsidP="002E1CD1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  <w:r w:rsidRPr="00F15F6E">
              <w:rPr>
                <w:sz w:val="24"/>
                <w:szCs w:val="24"/>
              </w:rPr>
              <w:t>Глава Кондинского района</w:t>
            </w:r>
          </w:p>
        </w:tc>
        <w:tc>
          <w:tcPr>
            <w:tcW w:w="3686" w:type="dxa"/>
          </w:tcPr>
          <w:p w:rsidR="002E1CD1" w:rsidRPr="00F15F6E" w:rsidRDefault="002E1CD1" w:rsidP="002E1CD1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</w:p>
          <w:p w:rsidR="002E1CD1" w:rsidRPr="00F15F6E" w:rsidRDefault="002E1CD1" w:rsidP="00363497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</w:t>
            </w:r>
            <w:r w:rsidRPr="00F15F6E">
              <w:rPr>
                <w:sz w:val="24"/>
                <w:szCs w:val="24"/>
              </w:rPr>
              <w:t>А.</w:t>
            </w:r>
            <w:r w:rsidR="00363497">
              <w:rPr>
                <w:sz w:val="24"/>
                <w:szCs w:val="24"/>
              </w:rPr>
              <w:t>А. Мухин</w:t>
            </w:r>
          </w:p>
        </w:tc>
      </w:tr>
    </w:tbl>
    <w:p w:rsidR="00B264CF" w:rsidRDefault="00B264CF" w:rsidP="002E1CD1">
      <w:pPr>
        <w:pStyle w:val="a4"/>
        <w:spacing w:before="0" w:beforeAutospacing="0" w:after="0" w:afterAutospacing="0"/>
      </w:pPr>
    </w:p>
    <w:p w:rsidR="00B264CF" w:rsidRDefault="00B264CF" w:rsidP="002E1CD1">
      <w:pPr>
        <w:pStyle w:val="a4"/>
        <w:spacing w:before="0" w:beforeAutospacing="0" w:after="0" w:afterAutospacing="0"/>
      </w:pPr>
    </w:p>
    <w:p w:rsidR="002E1CD1" w:rsidRPr="00F15F6E" w:rsidRDefault="00B264CF" w:rsidP="002E1CD1">
      <w:pPr>
        <w:pStyle w:val="a4"/>
        <w:spacing w:before="0" w:beforeAutospacing="0" w:after="0" w:afterAutospacing="0"/>
      </w:pPr>
      <w:r>
        <w:t>«___» ________ 202</w:t>
      </w:r>
      <w:r w:rsidR="00363497">
        <w:t>3</w:t>
      </w:r>
      <w:r w:rsidR="002E1CD1" w:rsidRPr="00F15F6E">
        <w:t xml:space="preserve"> года</w:t>
      </w:r>
    </w:p>
    <w:p w:rsidR="002E1CD1" w:rsidRPr="00F15F6E" w:rsidRDefault="002E1CD1" w:rsidP="002E1CD1">
      <w:pPr>
        <w:pStyle w:val="a4"/>
        <w:spacing w:before="0" w:beforeAutospacing="0" w:after="0" w:afterAutospacing="0"/>
      </w:pPr>
      <w:r w:rsidRPr="00F15F6E">
        <w:t>№ ____</w:t>
      </w:r>
    </w:p>
    <w:p w:rsidR="00A547D3" w:rsidRPr="002E1CD1" w:rsidRDefault="00A547D3" w:rsidP="002E1CD1">
      <w:pPr>
        <w:rPr>
          <w:szCs w:val="25"/>
        </w:rPr>
      </w:pPr>
    </w:p>
    <w:sectPr w:rsidR="00A547D3" w:rsidRPr="002E1CD1" w:rsidSect="00B542CA">
      <w:pgSz w:w="11906" w:h="16838"/>
      <w:pgMar w:top="709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B5C6D"/>
    <w:multiLevelType w:val="multilevel"/>
    <w:tmpl w:val="41B8A286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1">
    <w:nsid w:val="24840469"/>
    <w:multiLevelType w:val="multilevel"/>
    <w:tmpl w:val="4822CC74"/>
    <w:lvl w:ilvl="0">
      <w:start w:val="1"/>
      <w:numFmt w:val="decimal"/>
      <w:lvlText w:val="%1."/>
      <w:lvlJc w:val="left"/>
      <w:pPr>
        <w:ind w:left="900" w:hanging="360"/>
      </w:pPr>
    </w:lvl>
    <w:lvl w:ilvl="1">
      <w:start w:val="1"/>
      <w:numFmt w:val="decimal"/>
      <w:isLgl/>
      <w:lvlText w:val="%1.%2."/>
      <w:lvlJc w:val="left"/>
      <w:pPr>
        <w:ind w:left="1620" w:hanging="720"/>
      </w:pPr>
    </w:lvl>
    <w:lvl w:ilvl="2">
      <w:start w:val="1"/>
      <w:numFmt w:val="decimal"/>
      <w:isLgl/>
      <w:lvlText w:val="%1.%2.%3."/>
      <w:lvlJc w:val="left"/>
      <w:pPr>
        <w:ind w:left="1980" w:hanging="720"/>
      </w:pPr>
    </w:lvl>
    <w:lvl w:ilvl="3">
      <w:start w:val="1"/>
      <w:numFmt w:val="decimal"/>
      <w:isLgl/>
      <w:lvlText w:val="%1.%2.%3.%4."/>
      <w:lvlJc w:val="left"/>
      <w:pPr>
        <w:ind w:left="2700" w:hanging="1080"/>
      </w:pPr>
    </w:lvl>
    <w:lvl w:ilvl="4">
      <w:start w:val="1"/>
      <w:numFmt w:val="decimal"/>
      <w:isLgl/>
      <w:lvlText w:val="%1.%2.%3.%4.%5."/>
      <w:lvlJc w:val="left"/>
      <w:pPr>
        <w:ind w:left="3060" w:hanging="1080"/>
      </w:pPr>
    </w:lvl>
    <w:lvl w:ilvl="5">
      <w:start w:val="1"/>
      <w:numFmt w:val="decimal"/>
      <w:isLgl/>
      <w:lvlText w:val="%1.%2.%3.%4.%5.%6."/>
      <w:lvlJc w:val="left"/>
      <w:pPr>
        <w:ind w:left="3780" w:hanging="1440"/>
      </w:pPr>
    </w:lvl>
    <w:lvl w:ilvl="6">
      <w:start w:val="1"/>
      <w:numFmt w:val="decimal"/>
      <w:isLgl/>
      <w:lvlText w:val="%1.%2.%3.%4.%5.%6.%7."/>
      <w:lvlJc w:val="left"/>
      <w:pPr>
        <w:ind w:left="4140" w:hanging="1440"/>
      </w:pPr>
    </w:lvl>
    <w:lvl w:ilvl="7">
      <w:start w:val="1"/>
      <w:numFmt w:val="decimal"/>
      <w:isLgl/>
      <w:lvlText w:val="%1.%2.%3.%4.%5.%6.%7.%8."/>
      <w:lvlJc w:val="left"/>
      <w:pPr>
        <w:ind w:left="4860" w:hanging="1800"/>
      </w:p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47D3"/>
    <w:rsid w:val="00025F5D"/>
    <w:rsid w:val="000A2D18"/>
    <w:rsid w:val="000B2855"/>
    <w:rsid w:val="000F7C39"/>
    <w:rsid w:val="0012766E"/>
    <w:rsid w:val="00173FBC"/>
    <w:rsid w:val="002374A5"/>
    <w:rsid w:val="002E1CD1"/>
    <w:rsid w:val="00363497"/>
    <w:rsid w:val="003A2F86"/>
    <w:rsid w:val="003D5A78"/>
    <w:rsid w:val="00404895"/>
    <w:rsid w:val="00447621"/>
    <w:rsid w:val="00470D38"/>
    <w:rsid w:val="004D76AA"/>
    <w:rsid w:val="005643F7"/>
    <w:rsid w:val="00675F2E"/>
    <w:rsid w:val="00677D79"/>
    <w:rsid w:val="006D5CAD"/>
    <w:rsid w:val="007637AE"/>
    <w:rsid w:val="007F7CAC"/>
    <w:rsid w:val="008358CE"/>
    <w:rsid w:val="00843B7D"/>
    <w:rsid w:val="00873F75"/>
    <w:rsid w:val="008C5D83"/>
    <w:rsid w:val="008C6122"/>
    <w:rsid w:val="008E76A0"/>
    <w:rsid w:val="00941A5C"/>
    <w:rsid w:val="00991795"/>
    <w:rsid w:val="009D15FE"/>
    <w:rsid w:val="00A352C5"/>
    <w:rsid w:val="00A547D3"/>
    <w:rsid w:val="00A548B3"/>
    <w:rsid w:val="00A75E12"/>
    <w:rsid w:val="00B264CF"/>
    <w:rsid w:val="00B47894"/>
    <w:rsid w:val="00B542CA"/>
    <w:rsid w:val="00C16C55"/>
    <w:rsid w:val="00C523F5"/>
    <w:rsid w:val="00C8511A"/>
    <w:rsid w:val="00CC1232"/>
    <w:rsid w:val="00CC1BF0"/>
    <w:rsid w:val="00CC4D75"/>
    <w:rsid w:val="00D04257"/>
    <w:rsid w:val="00D21069"/>
    <w:rsid w:val="00D232B5"/>
    <w:rsid w:val="00DB4CD1"/>
    <w:rsid w:val="00DF47A8"/>
    <w:rsid w:val="00E52B5C"/>
    <w:rsid w:val="00E82C97"/>
    <w:rsid w:val="00F05D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7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547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547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025F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a"/>
    <w:basedOn w:val="a"/>
    <w:rsid w:val="002E1CD1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2E1C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E1CD1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semiHidden/>
    <w:unhideWhenUsed/>
    <w:rsid w:val="00843B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64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D6B7C17753EDADFB2AC5F79E0C8353CE7CC9A3898D6F8CABEC096A4283AB92D61FBC8F1FCFAA725A872D49E3A3873978EA34A423341EB7C52Q5E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FD6B7C17753EDADFB2AC5F79E0C8353CE7CD93379BD8F8CABEC096A4283AB92D61FBC8F1FCF9A22CAA2DD18B2B607F9791BD4B5D2F43E957QF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D6B7C17753EDADFB2AC4174F6A46233E2C0C53C99DEF79AE59390F3776ABF7821BBCEA4ADBEF629A0789ECF7F737C968D5BQC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02-2241</dc:creator>
  <cp:lastModifiedBy>022206</cp:lastModifiedBy>
  <cp:revision>13</cp:revision>
  <cp:lastPrinted>2023-07-24T10:19:00Z</cp:lastPrinted>
  <dcterms:created xsi:type="dcterms:W3CDTF">2018-04-28T10:52:00Z</dcterms:created>
  <dcterms:modified xsi:type="dcterms:W3CDTF">2023-07-24T10:20:00Z</dcterms:modified>
</cp:coreProperties>
</file>